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F3" w:rsidRPr="006404F6" w:rsidRDefault="00BD3CF3" w:rsidP="00BD3CF3">
      <w:pPr>
        <w:spacing w:beforeLines="50" w:before="156"/>
        <w:jc w:val="center"/>
        <w:rPr>
          <w:color w:val="000000" w:themeColor="text1"/>
        </w:rPr>
      </w:pPr>
      <w:r w:rsidRPr="006404F6">
        <w:rPr>
          <w:rFonts w:hint="eastAsia"/>
          <w:color w:val="000000" w:themeColor="text1"/>
        </w:rPr>
        <w:t>上海交通大学工程博士培养方案指导意见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699"/>
      </w:tblGrid>
      <w:tr w:rsidR="00BD3CF3" w:rsidRPr="00034D8E" w:rsidTr="00E531CF">
        <w:trPr>
          <w:trHeight w:val="567"/>
        </w:trPr>
        <w:tc>
          <w:tcPr>
            <w:tcW w:w="1242" w:type="dxa"/>
            <w:gridSpan w:val="2"/>
            <w:vAlign w:val="center"/>
          </w:tcPr>
          <w:p w:rsidR="00BD3CF3" w:rsidRPr="00034D8E" w:rsidRDefault="00BD3CF3" w:rsidP="00E531CF">
            <w:pPr>
              <w:jc w:val="center"/>
              <w:rPr>
                <w:b/>
                <w:color w:val="000000" w:themeColor="text1"/>
                <w:sz w:val="21"/>
              </w:rPr>
            </w:pPr>
            <w:r w:rsidRPr="00034D8E">
              <w:rPr>
                <w:rFonts w:hint="eastAsia"/>
                <w:b/>
                <w:color w:val="000000" w:themeColor="text1"/>
                <w:sz w:val="21"/>
              </w:rPr>
              <w:t>模块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b/>
                <w:color w:val="000000" w:themeColor="text1"/>
                <w:sz w:val="21"/>
              </w:rPr>
            </w:pPr>
            <w:r w:rsidRPr="00034D8E">
              <w:rPr>
                <w:b/>
                <w:color w:val="000000" w:themeColor="text1"/>
                <w:sz w:val="21"/>
              </w:rPr>
              <w:t>学分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center"/>
              <w:rPr>
                <w:b/>
                <w:color w:val="000000" w:themeColor="text1"/>
                <w:sz w:val="21"/>
              </w:rPr>
            </w:pPr>
            <w:r w:rsidRPr="00034D8E">
              <w:rPr>
                <w:rFonts w:hint="eastAsia"/>
                <w:b/>
                <w:color w:val="000000" w:themeColor="text1"/>
                <w:sz w:val="21"/>
              </w:rPr>
              <w:t>具体内容</w:t>
            </w:r>
          </w:p>
        </w:tc>
      </w:tr>
      <w:tr w:rsidR="00BD3CF3" w:rsidRPr="00034D8E" w:rsidTr="00E531CF">
        <w:trPr>
          <w:trHeight w:val="567"/>
        </w:trPr>
        <w:tc>
          <w:tcPr>
            <w:tcW w:w="534" w:type="dxa"/>
            <w:vMerge w:val="restart"/>
          </w:tcPr>
          <w:p w:rsidR="00BD3CF3" w:rsidRPr="00034D8E" w:rsidRDefault="00BD3CF3" w:rsidP="00E531CF">
            <w:pPr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公共基础</w:t>
            </w:r>
          </w:p>
        </w:tc>
        <w:tc>
          <w:tcPr>
            <w:tcW w:w="708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政治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经典阅读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（思考</w:t>
            </w:r>
            <w:r w:rsidRPr="00034D8E">
              <w:rPr>
                <w:color w:val="000000" w:themeColor="text1"/>
                <w:sz w:val="21"/>
                <w:szCs w:val="21"/>
              </w:rPr>
              <w:t>心得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BD3CF3" w:rsidRPr="00034D8E" w:rsidTr="00E531CF">
        <w:trPr>
          <w:trHeight w:val="567"/>
        </w:trPr>
        <w:tc>
          <w:tcPr>
            <w:tcW w:w="534" w:type="dxa"/>
            <w:vMerge/>
          </w:tcPr>
          <w:p w:rsidR="00BD3CF3" w:rsidRPr="00034D8E" w:rsidRDefault="00BD3CF3" w:rsidP="00E531C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英语</w:t>
            </w:r>
          </w:p>
        </w:tc>
        <w:tc>
          <w:tcPr>
            <w:tcW w:w="709" w:type="dxa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满足下列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条件之一：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、外语水平考试</w:t>
            </w:r>
            <w:r w:rsidRPr="00034D8E">
              <w:rPr>
                <w:color w:val="000000" w:themeColor="text1"/>
                <w:sz w:val="21"/>
                <w:szCs w:val="21"/>
              </w:rPr>
              <w:t>成绩优良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proofErr w:type="gramStart"/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四六</w:t>
            </w:r>
            <w:proofErr w:type="gramEnd"/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级、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TOEFL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、雅思、全国研究生入学初试成绩等）；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、用</w:t>
            </w:r>
            <w:r w:rsidRPr="00034D8E">
              <w:rPr>
                <w:color w:val="000000" w:themeColor="text1"/>
                <w:sz w:val="21"/>
                <w:szCs w:val="21"/>
              </w:rPr>
              <w:t>英文发表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过第一作者或通讯作者</w:t>
            </w:r>
            <w:r w:rsidRPr="00034D8E">
              <w:rPr>
                <w:color w:val="000000" w:themeColor="text1"/>
                <w:sz w:val="21"/>
                <w:szCs w:val="21"/>
              </w:rPr>
              <w:t>学术论文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、国际会议上用英文做报告；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、英语国家学习交流经历（三个月及以上）；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、参加学校组织的英语课程并通过。</w:t>
            </w:r>
          </w:p>
        </w:tc>
      </w:tr>
      <w:tr w:rsidR="00BD3CF3" w:rsidRPr="00034D8E" w:rsidTr="00E531CF">
        <w:trPr>
          <w:trHeight w:val="567"/>
        </w:trPr>
        <w:tc>
          <w:tcPr>
            <w:tcW w:w="1242" w:type="dxa"/>
            <w:gridSpan w:val="2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专业基础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参加学院开设的专业基础课获得</w:t>
            </w:r>
          </w:p>
        </w:tc>
      </w:tr>
      <w:tr w:rsidR="00BD3CF3" w:rsidRPr="00034D8E" w:rsidTr="00E531CF">
        <w:trPr>
          <w:trHeight w:val="567"/>
        </w:trPr>
        <w:tc>
          <w:tcPr>
            <w:tcW w:w="1242" w:type="dxa"/>
            <w:gridSpan w:val="2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专业前沿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参加学院开设的专业</w:t>
            </w:r>
            <w:proofErr w:type="gramStart"/>
            <w:r w:rsidRPr="00034D8E">
              <w:rPr>
                <w:color w:val="000000" w:themeColor="text1"/>
                <w:sz w:val="21"/>
                <w:szCs w:val="21"/>
              </w:rPr>
              <w:t>前沿课获得</w:t>
            </w:r>
            <w:proofErr w:type="gramEnd"/>
          </w:p>
        </w:tc>
      </w:tr>
      <w:tr w:rsidR="00BD3CF3" w:rsidRPr="00034D8E" w:rsidTr="00E531CF">
        <w:trPr>
          <w:trHeight w:val="567"/>
        </w:trPr>
        <w:tc>
          <w:tcPr>
            <w:tcW w:w="1242" w:type="dxa"/>
            <w:gridSpan w:val="2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专业选修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选修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相关</w:t>
            </w:r>
            <w:r w:rsidRPr="00034D8E">
              <w:rPr>
                <w:color w:val="000000" w:themeColor="text1"/>
                <w:sz w:val="21"/>
                <w:szCs w:val="21"/>
              </w:rPr>
              <w:t>专业或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经济</w:t>
            </w:r>
            <w:r w:rsidRPr="00034D8E">
              <w:rPr>
                <w:color w:val="000000" w:themeColor="text1"/>
                <w:sz w:val="21"/>
                <w:szCs w:val="21"/>
              </w:rPr>
              <w:t>、管理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034D8E">
              <w:rPr>
                <w:color w:val="000000" w:themeColor="text1"/>
                <w:sz w:val="21"/>
                <w:szCs w:val="21"/>
              </w:rPr>
              <w:t>法律等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研究生</w:t>
            </w:r>
            <w:r w:rsidRPr="00034D8E">
              <w:rPr>
                <w:color w:val="000000" w:themeColor="text1"/>
                <w:sz w:val="21"/>
                <w:szCs w:val="21"/>
              </w:rPr>
              <w:t>课程</w:t>
            </w:r>
          </w:p>
        </w:tc>
      </w:tr>
      <w:tr w:rsidR="00BD3CF3" w:rsidRPr="00034D8E" w:rsidTr="00E531CF">
        <w:tc>
          <w:tcPr>
            <w:tcW w:w="1242" w:type="dxa"/>
            <w:gridSpan w:val="2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实践环节</w:t>
            </w:r>
          </w:p>
        </w:tc>
        <w:tc>
          <w:tcPr>
            <w:tcW w:w="709" w:type="dxa"/>
            <w:vAlign w:val="center"/>
          </w:tcPr>
          <w:p w:rsidR="00BD3CF3" w:rsidRPr="00034D8E" w:rsidRDefault="00BD3CF3" w:rsidP="00E531C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99" w:type="dxa"/>
            <w:vAlign w:val="center"/>
          </w:tcPr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color w:val="000000" w:themeColor="text1"/>
                <w:sz w:val="21"/>
                <w:szCs w:val="21"/>
              </w:rPr>
              <w:t>满足下列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两项条件：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 xml:space="preserve">1. 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学习期间作为主要负责人之一参与企业与学校的重大合作项目；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 xml:space="preserve">2. 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给相关专业工程硕士研究生开设至少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学分的课程教学；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 xml:space="preserve">3. 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为我校学生作重要学术前沿讲座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次及以上；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 xml:space="preserve">5. 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参与高水平国际学术合作研究；</w:t>
            </w:r>
          </w:p>
          <w:p w:rsidR="00BD3CF3" w:rsidRPr="00034D8E" w:rsidRDefault="00BD3CF3" w:rsidP="00E531CF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 xml:space="preserve">6. </w:t>
            </w:r>
            <w:r w:rsidRPr="00034D8E">
              <w:rPr>
                <w:rFonts w:hint="eastAsia"/>
                <w:color w:val="000000" w:themeColor="text1"/>
                <w:sz w:val="21"/>
                <w:szCs w:val="21"/>
              </w:rPr>
              <w:t>参与国际合作工程项目。</w:t>
            </w:r>
          </w:p>
        </w:tc>
      </w:tr>
    </w:tbl>
    <w:p w:rsidR="00BD3CF3" w:rsidRPr="006404F6" w:rsidRDefault="00BD3CF3" w:rsidP="00BD3CF3">
      <w:pPr>
        <w:rPr>
          <w:color w:val="000000" w:themeColor="text1"/>
        </w:rPr>
      </w:pPr>
      <w:r w:rsidRPr="006404F6">
        <w:rPr>
          <w:rFonts w:hint="eastAsia"/>
          <w:color w:val="000000" w:themeColor="text1"/>
        </w:rPr>
        <w:t>备注：上述水平考试成绩或论文报告等须提供证明材料。</w:t>
      </w:r>
    </w:p>
    <w:p w:rsidR="005222E3" w:rsidRPr="00BD3CF3" w:rsidRDefault="005222E3">
      <w:bookmarkStart w:id="0" w:name="_GoBack"/>
      <w:bookmarkEnd w:id="0"/>
    </w:p>
    <w:sectPr w:rsidR="005222E3" w:rsidRPr="00BD3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3"/>
    <w:rsid w:val="005222E3"/>
    <w:rsid w:val="00B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284C-15C2-43FA-866A-34CE9D7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D3CF3"/>
    <w:pPr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</w:rPr>
  </w:style>
  <w:style w:type="table" w:styleId="a3">
    <w:name w:val="Table Grid"/>
    <w:basedOn w:val="a1"/>
    <w:uiPriority w:val="59"/>
    <w:rsid w:val="00BD3C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2017-09-07T09:01:00Z</dcterms:created>
  <dcterms:modified xsi:type="dcterms:W3CDTF">2017-09-07T09:01:00Z</dcterms:modified>
</cp:coreProperties>
</file>