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E" w:rsidRPr="001F334E" w:rsidRDefault="001F334E" w:rsidP="001F334E">
      <w:pPr>
        <w:jc w:val="left"/>
        <w:rPr>
          <w:rFonts w:asciiTheme="minorEastAsia" w:hAnsiTheme="minorEastAsia"/>
          <w:b/>
          <w:sz w:val="28"/>
          <w:szCs w:val="24"/>
        </w:rPr>
      </w:pPr>
      <w:r w:rsidRPr="001F334E">
        <w:rPr>
          <w:rFonts w:asciiTheme="minorEastAsia" w:hAnsiTheme="minorEastAsia" w:hint="eastAsia"/>
          <w:b/>
          <w:sz w:val="28"/>
          <w:szCs w:val="24"/>
        </w:rPr>
        <w:t>附件1：</w:t>
      </w:r>
      <w:bookmarkStart w:id="0" w:name="_GoBack"/>
      <w:bookmarkEnd w:id="0"/>
    </w:p>
    <w:p w:rsidR="00075395" w:rsidRPr="001D7368" w:rsidRDefault="00075395" w:rsidP="001D7368">
      <w:pPr>
        <w:spacing w:after="240"/>
        <w:jc w:val="center"/>
        <w:rPr>
          <w:rFonts w:asciiTheme="minorEastAsia" w:hAnsiTheme="minorEastAsia"/>
          <w:b/>
          <w:sz w:val="32"/>
          <w:szCs w:val="24"/>
        </w:rPr>
      </w:pPr>
      <w:r w:rsidRPr="001D7368">
        <w:rPr>
          <w:rFonts w:asciiTheme="minorEastAsia" w:hAnsiTheme="minorEastAsia" w:hint="eastAsia"/>
          <w:b/>
          <w:sz w:val="32"/>
          <w:szCs w:val="24"/>
        </w:rPr>
        <w:t>上海交通大学</w:t>
      </w:r>
      <w:r w:rsidR="00E703BD">
        <w:rPr>
          <w:rFonts w:asciiTheme="minorEastAsia" w:hAnsiTheme="minorEastAsia" w:hint="eastAsia"/>
          <w:b/>
          <w:sz w:val="32"/>
          <w:szCs w:val="24"/>
        </w:rPr>
        <w:t>201</w:t>
      </w:r>
      <w:r w:rsidR="00E703BD">
        <w:rPr>
          <w:rFonts w:asciiTheme="minorEastAsia" w:hAnsiTheme="minorEastAsia"/>
          <w:b/>
          <w:sz w:val="32"/>
          <w:szCs w:val="24"/>
        </w:rPr>
        <w:t>8</w:t>
      </w:r>
      <w:r w:rsidRPr="001D7368">
        <w:rPr>
          <w:rFonts w:asciiTheme="minorEastAsia" w:hAnsiTheme="minorEastAsia" w:hint="eastAsia"/>
          <w:b/>
          <w:sz w:val="32"/>
          <w:szCs w:val="24"/>
        </w:rPr>
        <w:t>年优秀博士学位论文名单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1312"/>
        <w:gridCol w:w="658"/>
        <w:gridCol w:w="1036"/>
        <w:gridCol w:w="991"/>
        <w:gridCol w:w="2977"/>
        <w:gridCol w:w="1661"/>
      </w:tblGrid>
      <w:tr w:rsidR="008A1527" w:rsidRPr="00E104BC" w:rsidTr="006638C2">
        <w:trPr>
          <w:trHeight w:val="54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学科门类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 </w:t>
            </w:r>
            <w:r w:rsidRPr="007B76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范金燕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多项式优化相关的若干问题研究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寇斌权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王宇杰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基于X 射线成像技术的三维颗粒系统微观动力学研究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物理与天文学院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605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2BA">
              <w:rPr>
                <w:rFonts w:ascii="宋体" w:eastAsia="宋体" w:hAnsi="宋体" w:cs="宋体" w:hint="eastAsia"/>
                <w:kern w:val="0"/>
                <w:sz w:val="22"/>
              </w:rPr>
              <w:t>吴国军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赵立平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以微生物基因组为核心探究肠道菌群、饮食与人体健康的互作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生命科学技术学院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李丹彤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潘巍峻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造血干祖细胞归巢机制的活体解析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8A1527" w:rsidRPr="00E104BC" w:rsidTr="006638C2">
        <w:trPr>
          <w:trHeight w:val="810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李洲龙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朱利民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薄壁曲面零件五轴侧铣加工过程几何-力学仿真及变形误差刀路补偿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8A1527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</w:t>
            </w:r>
            <w:r w:rsidR="00E104BC"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Pr="007B76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范同祥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纳米碳构型设计及其增强铜基复合材料的制备与性能研究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  <w:r w:rsidR="00C64D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</w:tr>
      <w:tr w:rsidR="008A1527" w:rsidRPr="00E104BC" w:rsidTr="006638C2">
        <w:trPr>
          <w:trHeight w:val="81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王博翔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赵长颖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相干散射机制对复杂微纳介质辐射特性的影响研究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8A1527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</w:t>
            </w: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吕天光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芊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含多微网配电系统多元主体互动运行策略研究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D23A26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汪 </w:t>
            </w:r>
            <w:r w:rsidRPr="007B76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樊昕昱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双光梳干涉仪及其应用研究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D23A26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6052BA" w:rsidRDefault="00E104BC" w:rsidP="006052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052BA">
              <w:rPr>
                <w:rFonts w:ascii="宋体" w:eastAsia="宋体" w:hAnsi="宋体" w:cs="宋体" w:hint="eastAsia"/>
                <w:kern w:val="0"/>
                <w:sz w:val="22"/>
              </w:rPr>
              <w:t>唐爱民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5G网络全双工通信与编码缓存的研究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密西根学院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郑臻哲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陈贵海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移动互联网中博弈模型与机制设计研究论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6638C2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7B7664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熊 </w:t>
            </w:r>
            <w:r w:rsidRPr="007B76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连之伟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温度突变对人体健康与热舒适的影响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8A1527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船舶海洋与建筑工程学院</w:t>
            </w:r>
          </w:p>
        </w:tc>
      </w:tr>
      <w:tr w:rsidR="008A1527" w:rsidRPr="00E104BC" w:rsidTr="006638C2">
        <w:trPr>
          <w:trHeight w:val="810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郑俊克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连接粘附蛋白3在急性髓系白血病起始细胞自我更新能力维持中的作用及机制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8A1527" w:rsidRPr="00E104BC" w:rsidTr="006638C2">
        <w:trPr>
          <w:trHeight w:val="54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C" w:rsidRPr="00E104BC" w:rsidRDefault="00E104BC" w:rsidP="00E104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56282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7B76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谭宇婷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陈赛娟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白血病发生的表观遗传机制及造血干细胞重编程研究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8A1527" w:rsidRPr="00E104BC" w:rsidTr="006638C2">
        <w:trPr>
          <w:trHeight w:val="81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马汉阳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曾赛星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重大基础设施工程社会责任效应与治理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BC" w:rsidRPr="00E104BC" w:rsidRDefault="00E104BC" w:rsidP="00E10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0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安泰经济与管理学院</w:t>
            </w:r>
          </w:p>
        </w:tc>
      </w:tr>
    </w:tbl>
    <w:p w:rsidR="00A87156" w:rsidRPr="00E104BC" w:rsidRDefault="00A87156">
      <w:pPr>
        <w:rPr>
          <w:b/>
        </w:rPr>
      </w:pPr>
    </w:p>
    <w:sectPr w:rsidR="00A87156" w:rsidRPr="00E104BC" w:rsidSect="00D23A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3C" w:rsidRDefault="008D283C" w:rsidP="00075395">
      <w:r>
        <w:separator/>
      </w:r>
    </w:p>
  </w:endnote>
  <w:endnote w:type="continuationSeparator" w:id="0">
    <w:p w:rsidR="008D283C" w:rsidRDefault="008D283C" w:rsidP="000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3C" w:rsidRDefault="008D283C" w:rsidP="00075395">
      <w:r>
        <w:separator/>
      </w:r>
    </w:p>
  </w:footnote>
  <w:footnote w:type="continuationSeparator" w:id="0">
    <w:p w:rsidR="008D283C" w:rsidRDefault="008D283C" w:rsidP="0007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E"/>
    <w:rsid w:val="00016CB7"/>
    <w:rsid w:val="00075395"/>
    <w:rsid w:val="001D7368"/>
    <w:rsid w:val="001F334E"/>
    <w:rsid w:val="00243972"/>
    <w:rsid w:val="00310435"/>
    <w:rsid w:val="004414B3"/>
    <w:rsid w:val="005E4A7E"/>
    <w:rsid w:val="005F5C56"/>
    <w:rsid w:val="006052BA"/>
    <w:rsid w:val="006638C2"/>
    <w:rsid w:val="006C739C"/>
    <w:rsid w:val="007B7664"/>
    <w:rsid w:val="008A1527"/>
    <w:rsid w:val="008D283C"/>
    <w:rsid w:val="00A87156"/>
    <w:rsid w:val="00B138D4"/>
    <w:rsid w:val="00B6500B"/>
    <w:rsid w:val="00BC5143"/>
    <w:rsid w:val="00C64DAC"/>
    <w:rsid w:val="00D23A26"/>
    <w:rsid w:val="00D651BB"/>
    <w:rsid w:val="00D74A64"/>
    <w:rsid w:val="00DF218A"/>
    <w:rsid w:val="00E104BC"/>
    <w:rsid w:val="00E56282"/>
    <w:rsid w:val="00E703BD"/>
    <w:rsid w:val="00F2699E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BCF52"/>
  <w15:chartTrackingRefBased/>
  <w15:docId w15:val="{5B055B07-BF6F-4ACF-9328-83236EA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周昊</cp:lastModifiedBy>
  <cp:revision>17</cp:revision>
  <dcterms:created xsi:type="dcterms:W3CDTF">2017-03-10T09:19:00Z</dcterms:created>
  <dcterms:modified xsi:type="dcterms:W3CDTF">2019-03-27T01:16:00Z</dcterms:modified>
</cp:coreProperties>
</file>